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6B2ED741" w:rsidR="00C30224" w:rsidRPr="003523F7" w:rsidRDefault="003523F7" w:rsidP="003523F7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December 5</w:t>
      </w:r>
      <w:r w:rsidR="001166D7" w:rsidRPr="003523F7">
        <w:rPr>
          <w:rFonts w:ascii="Times New Roman" w:hAnsi="Times New Roman" w:cs="Times New Roman"/>
          <w:sz w:val="24"/>
          <w:szCs w:val="24"/>
        </w:rPr>
        <w:t>, 2022</w:t>
      </w:r>
    </w:p>
    <w:p w14:paraId="187306B6" w14:textId="651C67A9" w:rsidR="006A7AC5" w:rsidRPr="003523F7" w:rsidRDefault="006A7AC5" w:rsidP="0035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fldChar w:fldCharType="begin"/>
      </w:r>
      <w:r w:rsidRPr="003523F7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3523F7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3523F7">
        <w:rPr>
          <w:rFonts w:ascii="Times New Roman" w:hAnsi="Times New Roman" w:cs="Times New Roman"/>
          <w:sz w:val="24"/>
          <w:szCs w:val="24"/>
        </w:rPr>
        <w:fldChar w:fldCharType="separate"/>
      </w:r>
      <w:r w:rsidR="00791E18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3523F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77777777" w:rsidR="00D31C1B" w:rsidRPr="003523F7" w:rsidRDefault="00D31C1B" w:rsidP="003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2FB3FE7A" w:rsidR="00C30224" w:rsidRPr="003523F7" w:rsidRDefault="00C30224" w:rsidP="003523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RE:</w:t>
      </w:r>
      <w:r w:rsidRPr="003523F7">
        <w:rPr>
          <w:rFonts w:ascii="Times New Roman" w:hAnsi="Times New Roman" w:cs="Times New Roman"/>
          <w:sz w:val="24"/>
          <w:szCs w:val="24"/>
        </w:rPr>
        <w:tab/>
      </w:r>
      <w:r w:rsidR="00286F62">
        <w:rPr>
          <w:rFonts w:ascii="Times New Roman" w:hAnsi="Times New Roman" w:cs="Times New Roman"/>
          <w:b/>
          <w:bCs/>
          <w:sz w:val="24"/>
          <w:szCs w:val="24"/>
        </w:rPr>
        <w:t>Special Exception</w:t>
      </w:r>
      <w:r w:rsidR="00F86235" w:rsidRPr="003523F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36D68" w:rsidRPr="003523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6702" w:rsidRPr="003523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6548" w:rsidRPr="003523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86F62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A16548" w:rsidRPr="003523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6F62">
        <w:rPr>
          <w:rFonts w:ascii="Times New Roman" w:hAnsi="Times New Roman" w:cs="Times New Roman"/>
          <w:b/>
          <w:bCs/>
          <w:sz w:val="24"/>
          <w:szCs w:val="24"/>
        </w:rPr>
        <w:t>LC</w:t>
      </w:r>
    </w:p>
    <w:p w14:paraId="47350894" w14:textId="473F5B55" w:rsidR="00B83DD6" w:rsidRPr="003523F7" w:rsidRDefault="0095352C" w:rsidP="003523F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LCTM-</w:t>
      </w:r>
      <w:r w:rsidR="00A77076" w:rsidRPr="003523F7">
        <w:rPr>
          <w:rFonts w:ascii="Times New Roman" w:hAnsi="Times New Roman" w:cs="Times New Roman"/>
          <w:sz w:val="24"/>
          <w:szCs w:val="24"/>
        </w:rPr>
        <w:t>Parcel</w:t>
      </w:r>
      <w:r w:rsidR="00A16548"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="00A30DEF" w:rsidRPr="00A30DEF">
        <w:rPr>
          <w:rFonts w:ascii="Times New Roman" w:hAnsi="Times New Roman" w:cs="Times New Roman"/>
          <w:sz w:val="24"/>
          <w:szCs w:val="24"/>
        </w:rPr>
        <w:t>244-002</w:t>
      </w:r>
    </w:p>
    <w:p w14:paraId="5BBC547B" w14:textId="77777777" w:rsidR="00A30DEF" w:rsidRDefault="00A30DEF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295F1451" w:rsidR="00B83DD6" w:rsidRPr="003523F7" w:rsidRDefault="00B83DD6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fldChar w:fldCharType="begin"/>
      </w:r>
      <w:r w:rsidRPr="003523F7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3523F7">
        <w:rPr>
          <w:rFonts w:ascii="Times New Roman" w:hAnsi="Times New Roman" w:cs="Times New Roman"/>
          <w:sz w:val="24"/>
          <w:szCs w:val="24"/>
        </w:rPr>
        <w:fldChar w:fldCharType="separate"/>
      </w:r>
      <w:r w:rsidR="00791E18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3523F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ED88D2" w14:textId="16357A6D" w:rsidR="00A30DEF" w:rsidRDefault="00A30DEF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0DEF">
        <w:rPr>
          <w:rFonts w:ascii="Times New Roman" w:hAnsi="Times New Roman" w:cs="Times New Roman"/>
          <w:sz w:val="24"/>
          <w:szCs w:val="24"/>
        </w:rPr>
        <w:t xml:space="preserve">A special exception request was submitted by April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0DEF">
        <w:rPr>
          <w:rFonts w:ascii="Times New Roman" w:hAnsi="Times New Roman" w:cs="Times New Roman"/>
          <w:sz w:val="24"/>
          <w:szCs w:val="24"/>
        </w:rPr>
        <w:t xml:space="preserve">teven Lewis, on behalf 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30DEF">
        <w:rPr>
          <w:rFonts w:ascii="Times New Roman" w:hAnsi="Times New Roman" w:cs="Times New Roman"/>
          <w:sz w:val="24"/>
          <w:szCs w:val="24"/>
        </w:rPr>
        <w:t xml:space="preserve">aith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0DEF">
        <w:rPr>
          <w:rFonts w:ascii="Times New Roman" w:hAnsi="Times New Roman" w:cs="Times New Roman"/>
          <w:sz w:val="24"/>
          <w:szCs w:val="24"/>
        </w:rPr>
        <w:t xml:space="preserve">andmark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30DEF">
        <w:rPr>
          <w:rFonts w:ascii="Times New Roman" w:hAnsi="Times New Roman" w:cs="Times New Roman"/>
          <w:sz w:val="24"/>
          <w:szCs w:val="24"/>
        </w:rPr>
        <w:t xml:space="preserve">inistries (property owner) for a vineyard, short-term rentals, event center, and kitchen. Property is located 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0DEF"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0DEF">
        <w:rPr>
          <w:rFonts w:ascii="Times New Roman" w:hAnsi="Times New Roman" w:cs="Times New Roman"/>
          <w:sz w:val="24"/>
          <w:szCs w:val="24"/>
        </w:rPr>
        <w:t xml:space="preserve">reek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0DEF">
        <w:rPr>
          <w:rFonts w:ascii="Times New Roman" w:hAnsi="Times New Roman" w:cs="Times New Roman"/>
          <w:sz w:val="24"/>
          <w:szCs w:val="24"/>
        </w:rPr>
        <w:t>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11DBD" w14:textId="53731B5C" w:rsidR="00B83DD6" w:rsidRPr="003523F7" w:rsidRDefault="00B83DD6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 w:rsidRPr="003523F7">
        <w:rPr>
          <w:rFonts w:ascii="Times New Roman" w:hAnsi="Times New Roman" w:cs="Times New Roman"/>
          <w:sz w:val="24"/>
          <w:szCs w:val="24"/>
        </w:rPr>
        <w:t>y</w:t>
      </w:r>
      <w:r w:rsidRPr="003523F7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4853A335" w:rsidR="004221D2" w:rsidRPr="003523F7" w:rsidRDefault="00C30224" w:rsidP="003523F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3523F7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3523F7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3523F7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3523F7">
        <w:rPr>
          <w:rFonts w:ascii="Times New Roman" w:hAnsi="Times New Roman" w:cs="Times New Roman"/>
          <w:sz w:val="24"/>
          <w:szCs w:val="24"/>
        </w:rPr>
        <w:t>rezoning</w:t>
      </w:r>
      <w:r w:rsidR="00850DEF" w:rsidRPr="003523F7">
        <w:rPr>
          <w:rFonts w:ascii="Times New Roman" w:hAnsi="Times New Roman" w:cs="Times New Roman"/>
          <w:sz w:val="24"/>
          <w:szCs w:val="24"/>
        </w:rPr>
        <w:t xml:space="preserve"> petition </w:t>
      </w:r>
      <w:r w:rsidR="003523F7" w:rsidRPr="003523F7">
        <w:rPr>
          <w:rFonts w:ascii="Times New Roman" w:hAnsi="Times New Roman" w:cs="Times New Roman"/>
          <w:b/>
          <w:bCs/>
          <w:sz w:val="24"/>
          <w:szCs w:val="24"/>
        </w:rPr>
        <w:t>December 20</w:t>
      </w:r>
      <w:r w:rsidR="00B1695D" w:rsidRPr="00352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66A3" w:rsidRPr="003523F7">
        <w:rPr>
          <w:rFonts w:ascii="Times New Roman" w:hAnsi="Times New Roman" w:cs="Times New Roman"/>
          <w:b/>
          <w:sz w:val="24"/>
          <w:szCs w:val="24"/>
        </w:rPr>
        <w:t>2</w:t>
      </w:r>
      <w:r w:rsidRPr="003523F7">
        <w:rPr>
          <w:rFonts w:ascii="Times New Roman" w:hAnsi="Times New Roman" w:cs="Times New Roman"/>
          <w:b/>
          <w:sz w:val="24"/>
          <w:szCs w:val="24"/>
        </w:rPr>
        <w:t>,</w:t>
      </w:r>
      <w:r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3523F7">
        <w:rPr>
          <w:rFonts w:ascii="Times New Roman" w:hAnsi="Times New Roman" w:cs="Times New Roman"/>
          <w:b/>
          <w:sz w:val="24"/>
          <w:szCs w:val="24"/>
        </w:rPr>
        <w:t>4:30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3523F7">
        <w:rPr>
          <w:rFonts w:ascii="Times New Roman" w:hAnsi="Times New Roman" w:cs="Times New Roman"/>
          <w:b/>
          <w:sz w:val="24"/>
          <w:szCs w:val="24"/>
        </w:rPr>
        <w:t>,</w:t>
      </w:r>
      <w:r w:rsidR="00850DEF" w:rsidRPr="0035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3523F7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35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0006870"/>
      <w:r w:rsidR="003339A4" w:rsidRPr="003523F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C0E74" w:rsidRPr="003523F7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 w:rsidRPr="003523F7">
        <w:rPr>
          <w:rFonts w:ascii="Times New Roman" w:hAnsi="Times New Roman" w:cs="Times New Roman"/>
          <w:bCs/>
          <w:sz w:val="24"/>
          <w:szCs w:val="24"/>
        </w:rPr>
        <w:t>Annex</w:t>
      </w:r>
      <w:r w:rsidR="00384D1E" w:rsidRPr="003523F7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523F7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 w:rsidRPr="003523F7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 w:rsidRPr="003523F7">
        <w:rPr>
          <w:rFonts w:ascii="Times New Roman" w:hAnsi="Times New Roman" w:cs="Times New Roman"/>
          <w:bCs/>
          <w:sz w:val="24"/>
          <w:szCs w:val="24"/>
        </w:rPr>
        <w:t>12 N.</w:t>
      </w:r>
      <w:r w:rsidR="00384D1E" w:rsidRPr="003523F7">
        <w:rPr>
          <w:rFonts w:ascii="Times New Roman" w:hAnsi="Times New Roman" w:cs="Times New Roman"/>
          <w:bCs/>
          <w:sz w:val="24"/>
          <w:szCs w:val="24"/>
        </w:rPr>
        <w:t xml:space="preserve"> Main Street, Hinesville</w:t>
      </w:r>
      <w:bookmarkEnd w:id="1"/>
      <w:r w:rsidR="00384D1E" w:rsidRPr="003523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19890" w14:textId="25F34A09" w:rsidR="00C30224" w:rsidRPr="003523F7" w:rsidRDefault="00C30224" w:rsidP="003523F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3523F7">
        <w:rPr>
          <w:rFonts w:ascii="Times New Roman" w:hAnsi="Times New Roman" w:cs="Times New Roman"/>
          <w:sz w:val="24"/>
          <w:szCs w:val="24"/>
        </w:rPr>
        <w:t xml:space="preserve">, </w:t>
      </w:r>
      <w:r w:rsidR="00A30DEF">
        <w:rPr>
          <w:rFonts w:ascii="Times New Roman" w:hAnsi="Times New Roman" w:cs="Times New Roman"/>
          <w:sz w:val="24"/>
          <w:szCs w:val="24"/>
        </w:rPr>
        <w:t xml:space="preserve">Liberty County Board of Commissioners </w:t>
      </w:r>
      <w:r w:rsidR="003F775F" w:rsidRPr="003523F7">
        <w:rPr>
          <w:rFonts w:ascii="Times New Roman" w:hAnsi="Times New Roman" w:cs="Times New Roman"/>
          <w:sz w:val="24"/>
          <w:szCs w:val="24"/>
        </w:rPr>
        <w:t>will</w:t>
      </w:r>
      <w:r w:rsidR="00A77076" w:rsidRPr="003523F7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35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3F7" w:rsidRPr="003523F7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A30DEF">
        <w:rPr>
          <w:rFonts w:ascii="Times New Roman" w:hAnsi="Times New Roman" w:cs="Times New Roman"/>
          <w:b/>
          <w:sz w:val="24"/>
          <w:szCs w:val="24"/>
        </w:rPr>
        <w:t>3</w:t>
      </w:r>
      <w:r w:rsidR="003523F7" w:rsidRPr="003523F7">
        <w:rPr>
          <w:rFonts w:ascii="Times New Roman" w:hAnsi="Times New Roman" w:cs="Times New Roman"/>
          <w:b/>
          <w:sz w:val="24"/>
          <w:szCs w:val="24"/>
        </w:rPr>
        <w:t>, 2023</w:t>
      </w:r>
      <w:r w:rsidRPr="003523F7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A30DEF">
        <w:rPr>
          <w:rFonts w:ascii="Times New Roman" w:hAnsi="Times New Roman" w:cs="Times New Roman"/>
          <w:b/>
          <w:sz w:val="24"/>
          <w:szCs w:val="24"/>
        </w:rPr>
        <w:t>6</w:t>
      </w:r>
      <w:r w:rsidR="009F3E6F" w:rsidRPr="0035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3523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3523F7">
        <w:rPr>
          <w:rFonts w:ascii="Times New Roman" w:hAnsi="Times New Roman" w:cs="Times New Roman"/>
          <w:bCs/>
          <w:sz w:val="24"/>
          <w:szCs w:val="24"/>
        </w:rPr>
        <w:t>at</w:t>
      </w:r>
      <w:r w:rsidR="00A30DEF" w:rsidRPr="00A30DEF">
        <w:t xml:space="preserve"> </w:t>
      </w:r>
      <w:r w:rsidR="00A30DEF" w:rsidRPr="00A30DEF">
        <w:rPr>
          <w:rFonts w:ascii="Times New Roman" w:hAnsi="Times New Roman" w:cs="Times New Roman"/>
          <w:bCs/>
          <w:sz w:val="24"/>
          <w:szCs w:val="24"/>
        </w:rPr>
        <w:t xml:space="preserve">the Liberty County Annex, 2nd floor, 112 N. Main Street, </w:t>
      </w:r>
      <w:r w:rsidR="00A30DEF" w:rsidRPr="00A30DEF">
        <w:rPr>
          <w:rFonts w:ascii="Times New Roman" w:hAnsi="Times New Roman" w:cs="Times New Roman"/>
          <w:bCs/>
          <w:sz w:val="24"/>
          <w:szCs w:val="24"/>
        </w:rPr>
        <w:t>Hinesville</w:t>
      </w:r>
      <w:r w:rsidR="00A30DE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0B25EAA" w14:textId="707526F3" w:rsidR="005A762A" w:rsidRPr="003523F7" w:rsidRDefault="005A762A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3523F7" w:rsidRDefault="00C30224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3523F7">
        <w:rPr>
          <w:rFonts w:ascii="Times New Roman" w:hAnsi="Times New Roman" w:cs="Times New Roman"/>
          <w:sz w:val="24"/>
          <w:szCs w:val="24"/>
        </w:rPr>
        <w:t>rezoning</w:t>
      </w:r>
      <w:r w:rsidRPr="003523F7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3523F7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3523F7">
        <w:rPr>
          <w:rFonts w:ascii="Times New Roman" w:hAnsi="Times New Roman" w:cs="Times New Roman"/>
          <w:sz w:val="24"/>
          <w:szCs w:val="24"/>
        </w:rPr>
        <w:t>rezoning</w:t>
      </w:r>
      <w:r w:rsidR="005C67F6" w:rsidRPr="003523F7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3523F7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3523F7">
        <w:rPr>
          <w:rFonts w:ascii="Times New Roman" w:hAnsi="Times New Roman" w:cs="Times New Roman"/>
          <w:sz w:val="24"/>
          <w:szCs w:val="24"/>
        </w:rPr>
        <w:t>action if</w:t>
      </w:r>
      <w:r w:rsidRPr="003523F7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0712B1D8" w:rsidR="00C30224" w:rsidRPr="003523F7" w:rsidRDefault="00C30224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3523F7">
        <w:rPr>
          <w:rFonts w:ascii="Times New Roman" w:hAnsi="Times New Roman" w:cs="Times New Roman"/>
          <w:sz w:val="24"/>
          <w:szCs w:val="24"/>
        </w:rPr>
        <w:t>rezoning</w:t>
      </w:r>
      <w:r w:rsidRPr="003523F7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3523F7">
        <w:rPr>
          <w:rFonts w:ascii="Times New Roman" w:hAnsi="Times New Roman" w:cs="Times New Roman"/>
          <w:sz w:val="24"/>
          <w:szCs w:val="24"/>
        </w:rPr>
        <w:t xml:space="preserve"> </w:t>
      </w:r>
      <w:r w:rsidRPr="003523F7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A30DEF">
        <w:rPr>
          <w:rFonts w:ascii="Times New Roman" w:hAnsi="Times New Roman" w:cs="Times New Roman"/>
          <w:sz w:val="24"/>
          <w:szCs w:val="24"/>
        </w:rPr>
        <w:t>34</w:t>
      </w:r>
      <w:r w:rsidRPr="003523F7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0EF77D3E" w:rsidR="00C30224" w:rsidRPr="003523F7" w:rsidRDefault="003523F7" w:rsidP="003523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C5DB5" wp14:editId="0309790D">
            <wp:extent cx="1280739" cy="561975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8" cy="56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10420718" w:rsidR="00C30224" w:rsidRPr="003523F7" w:rsidRDefault="003523F7" w:rsidP="003523F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Maggie Wright, Planner</w:t>
      </w:r>
    </w:p>
    <w:p w14:paraId="53DC2204" w14:textId="77777777" w:rsidR="00C30224" w:rsidRPr="003523F7" w:rsidRDefault="00C30224" w:rsidP="0035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3F11D17D" w14:textId="27C8C57A" w:rsidR="00C30224" w:rsidRPr="003523F7" w:rsidRDefault="00C30224" w:rsidP="0035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3F7">
        <w:rPr>
          <w:rFonts w:ascii="Times New Roman" w:hAnsi="Times New Roman" w:cs="Times New Roman"/>
          <w:sz w:val="24"/>
          <w:szCs w:val="24"/>
        </w:rPr>
        <w:t>(912) 408-</w:t>
      </w:r>
      <w:r w:rsidR="009B67C2" w:rsidRPr="003523F7">
        <w:rPr>
          <w:rFonts w:ascii="Times New Roman" w:hAnsi="Times New Roman" w:cs="Times New Roman"/>
          <w:sz w:val="24"/>
          <w:szCs w:val="24"/>
        </w:rPr>
        <w:t>20</w:t>
      </w:r>
      <w:r w:rsidR="003523F7" w:rsidRPr="003523F7">
        <w:rPr>
          <w:rFonts w:ascii="Times New Roman" w:hAnsi="Times New Roman" w:cs="Times New Roman"/>
          <w:sz w:val="24"/>
          <w:szCs w:val="24"/>
        </w:rPr>
        <w:t>34</w:t>
      </w:r>
      <w:r w:rsidR="009B67C2" w:rsidRPr="003523F7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6B6B616B" w14:textId="167994A9" w:rsidR="00C30224" w:rsidRPr="003523F7" w:rsidRDefault="003523F7" w:rsidP="003523F7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3523F7">
        <w:rPr>
          <w:rFonts w:ascii="Times New Roman" w:hAnsi="Times New Roman" w:cs="Times New Roman"/>
          <w:color w:val="1F497D"/>
          <w:sz w:val="24"/>
          <w:szCs w:val="24"/>
        </w:rPr>
        <w:t>mwright</w:t>
      </w:r>
      <w:r w:rsidR="009B67C2" w:rsidRPr="003523F7">
        <w:rPr>
          <w:rFonts w:ascii="Times New Roman" w:hAnsi="Times New Roman" w:cs="Times New Roman"/>
          <w:color w:val="1F497D"/>
          <w:sz w:val="24"/>
          <w:szCs w:val="24"/>
        </w:rPr>
        <w:t>@thelcpc.org</w:t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4D691AE6" w:rsidR="00C30224" w:rsidRPr="00D31C1B" w:rsidRDefault="00DC5BD9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39C737" wp14:editId="2D21B977">
            <wp:extent cx="6296025" cy="4324350"/>
            <wp:effectExtent l="38100" t="38100" r="47625" b="38100"/>
            <wp:docPr id="10" name="Picture 10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p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" t="5170" r="2825" b="10993"/>
                    <a:stretch/>
                  </pic:blipFill>
                  <pic:spPr bwMode="auto">
                    <a:xfrm>
                      <a:off x="0" y="0"/>
                      <a:ext cx="6296025" cy="43243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224" w:rsidRPr="00D31C1B" w:rsidSect="00071D14">
      <w:headerReference w:type="default" r:id="rId10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86F62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523F7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1E18"/>
    <w:rsid w:val="007965C4"/>
    <w:rsid w:val="007A20A0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D654A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0DEF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74F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9631D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5BD9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Relationship Id="rId1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3</cp:revision>
  <cp:lastPrinted>2022-11-22T15:32:00Z</cp:lastPrinted>
  <dcterms:created xsi:type="dcterms:W3CDTF">2022-11-22T16:04:00Z</dcterms:created>
  <dcterms:modified xsi:type="dcterms:W3CDTF">2022-11-22T16:29:00Z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