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77777777" w:rsidR="00C30224" w:rsidRPr="0083064B" w:rsidRDefault="00C30224" w:rsidP="00DA64B0">
      <w:pPr>
        <w:tabs>
          <w:tab w:val="left" w:pos="1665"/>
        </w:tabs>
        <w:spacing w:after="0"/>
        <w:rPr>
          <w:rFonts w:ascii="Times New Roman" w:hAnsi="Times New Roman" w:cs="Times New Roman"/>
        </w:rPr>
      </w:pPr>
      <w:bookmarkStart w:id="0" w:name="_Hlk120003198"/>
      <w:bookmarkEnd w:id="0"/>
    </w:p>
    <w:p w14:paraId="23E0ED18" w14:textId="71CDE380" w:rsidR="00C30224" w:rsidRDefault="00C30224" w:rsidP="005915C1">
      <w:pPr>
        <w:spacing w:after="0" w:line="240" w:lineRule="auto"/>
        <w:rPr>
          <w:rFonts w:ascii="Calibri" w:hAnsi="Calibri" w:cs="Times New Roman"/>
        </w:rPr>
      </w:pPr>
    </w:p>
    <w:p w14:paraId="0C737F02" w14:textId="3958A0FF" w:rsidR="00DE2966" w:rsidRDefault="00241108" w:rsidP="00DE2966">
      <w:pPr>
        <w:tabs>
          <w:tab w:val="left" w:pos="16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DE2966" w:rsidRPr="00DC7E9E">
        <w:rPr>
          <w:rFonts w:ascii="Times New Roman" w:hAnsi="Times New Roman" w:cs="Times New Roman"/>
          <w:sz w:val="24"/>
          <w:szCs w:val="24"/>
        </w:rPr>
        <w:t>, 2022</w:t>
      </w:r>
    </w:p>
    <w:p w14:paraId="775D10EA" w14:textId="77777777" w:rsidR="00E032AF" w:rsidRPr="00DC7E9E" w:rsidRDefault="00E032AF" w:rsidP="00DE2966">
      <w:pPr>
        <w:tabs>
          <w:tab w:val="left" w:pos="166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4141041" w14:textId="77777777" w:rsidR="00E032AF" w:rsidRDefault="00DE2966" w:rsidP="00E032AF">
      <w:pPr>
        <w:tabs>
          <w:tab w:val="left" w:pos="166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DC7E9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C7E9E">
        <w:rPr>
          <w:rFonts w:ascii="Times New Roman" w:hAnsi="Times New Roman" w:cs="Times New Roman"/>
          <w:noProof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C7E9E">
        <w:rPr>
          <w:rFonts w:ascii="Times New Roman" w:hAnsi="Times New Roman" w:cs="Times New Roman"/>
          <w:noProof/>
          <w:sz w:val="24"/>
          <w:szCs w:val="24"/>
        </w:rPr>
        <w:cr/>
        <w:instrText>&lt;&lt;_COMPANY_</w:instrText>
      </w:r>
      <w:r w:rsidRPr="00DC7E9E">
        <w:rPr>
          <w:rFonts w:ascii="Times New Roman" w:hAnsi="Times New Roman" w:cs="Times New Roman"/>
          <w:noProof/>
          <w:sz w:val="24"/>
          <w:szCs w:val="24"/>
        </w:rPr>
        <w:cr/>
        <w:instrText>&gt;&gt;&lt;&lt;_STREET1_</w:instrText>
      </w:r>
      <w:r w:rsidRPr="00DC7E9E">
        <w:rPr>
          <w:rFonts w:ascii="Times New Roman" w:hAnsi="Times New Roman" w:cs="Times New Roman"/>
          <w:noProof/>
          <w:sz w:val="24"/>
          <w:szCs w:val="24"/>
        </w:rPr>
        <w:cr/>
        <w:instrText>&gt;&gt;&lt;&lt;_STREET2_</w:instrText>
      </w:r>
      <w:r w:rsidRPr="00DC7E9E">
        <w:rPr>
          <w:rFonts w:ascii="Times New Roman" w:hAnsi="Times New Roman" w:cs="Times New Roman"/>
          <w:noProof/>
          <w:sz w:val="24"/>
          <w:szCs w:val="24"/>
        </w:rPr>
        <w:cr/>
        <w:instrText>&gt;&gt;&lt;&lt;_CITY_&gt;&gt;&lt;&lt;, _STATE_&gt;&gt;&lt;&lt; _POSTAL_&gt;&gt;&lt;&lt;</w:instrText>
      </w:r>
      <w:r w:rsidRPr="00DC7E9E">
        <w:rPr>
          <w:rFonts w:ascii="Times New Roman" w:hAnsi="Times New Roman" w:cs="Times New Roman"/>
          <w:noProof/>
          <w:sz w:val="24"/>
          <w:szCs w:val="24"/>
        </w:rPr>
        <w:cr/>
        <w:instrText xml:space="preserve">_COUNTRY_&gt;&gt;" \l 1033 \c 2 \e "United States" \d </w:instrText>
      </w:r>
      <w:r w:rsidRPr="00DC7E9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C7E9E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C7E9E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3727A9A" w14:textId="77777777" w:rsidR="00E032AF" w:rsidRDefault="00E032AF" w:rsidP="00E032AF">
      <w:pPr>
        <w:tabs>
          <w:tab w:val="left" w:pos="1665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803838B" w14:textId="50AB0B43" w:rsidR="00DE2966" w:rsidRPr="00DC7E9E" w:rsidRDefault="00DE2966" w:rsidP="00CF3536">
      <w:pPr>
        <w:tabs>
          <w:tab w:val="left" w:pos="900"/>
          <w:tab w:val="left" w:pos="1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7E9E">
        <w:rPr>
          <w:rFonts w:ascii="Times New Roman" w:hAnsi="Times New Roman" w:cs="Times New Roman"/>
          <w:sz w:val="24"/>
          <w:szCs w:val="24"/>
        </w:rPr>
        <w:t>RE:</w:t>
      </w:r>
      <w:r w:rsidR="00CF3536">
        <w:rPr>
          <w:rFonts w:ascii="Times New Roman" w:hAnsi="Times New Roman" w:cs="Times New Roman"/>
          <w:sz w:val="24"/>
          <w:szCs w:val="24"/>
        </w:rPr>
        <w:tab/>
      </w:r>
      <w:r w:rsidRPr="00DC7E9E">
        <w:rPr>
          <w:rFonts w:ascii="Times New Roman" w:hAnsi="Times New Roman" w:cs="Times New Roman"/>
          <w:b/>
          <w:bCs/>
          <w:sz w:val="24"/>
          <w:szCs w:val="24"/>
        </w:rPr>
        <w:t>Variance 2022-0</w:t>
      </w:r>
      <w:r w:rsidR="001D6FF8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DC7E9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30B2D">
        <w:rPr>
          <w:rFonts w:ascii="Times New Roman" w:hAnsi="Times New Roman" w:cs="Times New Roman"/>
          <w:b/>
          <w:bCs/>
          <w:sz w:val="24"/>
          <w:szCs w:val="24"/>
        </w:rPr>
        <w:t>LC</w:t>
      </w:r>
      <w:r w:rsidRPr="00DC7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A3DB2" w14:textId="0886032B" w:rsidR="00DE2966" w:rsidRPr="00DC7E9E" w:rsidRDefault="00CF3536" w:rsidP="00CF3536">
      <w:pPr>
        <w:tabs>
          <w:tab w:val="left" w:pos="90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B2D">
        <w:rPr>
          <w:rFonts w:ascii="Times New Roman" w:hAnsi="Times New Roman" w:cs="Times New Roman"/>
          <w:sz w:val="24"/>
          <w:szCs w:val="24"/>
        </w:rPr>
        <w:t xml:space="preserve">Setback </w:t>
      </w:r>
      <w:r w:rsidR="00DE2966" w:rsidRPr="00DC7E9E">
        <w:rPr>
          <w:rFonts w:ascii="Times New Roman" w:hAnsi="Times New Roman" w:cs="Times New Roman"/>
          <w:sz w:val="24"/>
          <w:szCs w:val="24"/>
        </w:rPr>
        <w:t xml:space="preserve">Variance for </w:t>
      </w:r>
      <w:r w:rsidR="00E30B2D">
        <w:rPr>
          <w:rFonts w:ascii="Times New Roman" w:hAnsi="Times New Roman" w:cs="Times New Roman"/>
          <w:sz w:val="24"/>
          <w:szCs w:val="24"/>
        </w:rPr>
        <w:t>390 Main Street</w:t>
      </w:r>
    </w:p>
    <w:p w14:paraId="347D931B" w14:textId="0987118A" w:rsidR="00DE2966" w:rsidRPr="00DC7E9E" w:rsidRDefault="00CF3536" w:rsidP="00CF353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966" w:rsidRPr="00DC7E9E">
        <w:rPr>
          <w:rFonts w:ascii="Times New Roman" w:hAnsi="Times New Roman" w:cs="Times New Roman"/>
          <w:sz w:val="24"/>
          <w:szCs w:val="24"/>
        </w:rPr>
        <w:t xml:space="preserve">LCTM-Parcel </w:t>
      </w:r>
      <w:r w:rsidR="00E30B2D">
        <w:rPr>
          <w:rFonts w:ascii="Times New Roman" w:hAnsi="Times New Roman" w:cs="Times New Roman"/>
          <w:sz w:val="24"/>
          <w:szCs w:val="24"/>
        </w:rPr>
        <w:t>281D-045</w:t>
      </w:r>
      <w:r w:rsidR="00241108">
        <w:rPr>
          <w:rFonts w:ascii="Times New Roman" w:hAnsi="Times New Roman" w:cs="Times New Roman"/>
          <w:sz w:val="24"/>
          <w:szCs w:val="24"/>
        </w:rPr>
        <w:t xml:space="preserve"> (Lots 95 &amp; 96)</w:t>
      </w:r>
    </w:p>
    <w:p w14:paraId="78C34D4A" w14:textId="77777777" w:rsidR="00E032AF" w:rsidRDefault="00E032AF" w:rsidP="00E032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16B445" w14:textId="628739DA" w:rsidR="00DE2966" w:rsidRPr="00DC7E9E" w:rsidRDefault="00DE2966" w:rsidP="00E032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E9E">
        <w:rPr>
          <w:rFonts w:ascii="Times New Roman" w:hAnsi="Times New Roman" w:cs="Times New Roman"/>
          <w:sz w:val="24"/>
          <w:szCs w:val="24"/>
        </w:rPr>
        <w:fldChar w:fldCharType="begin"/>
      </w:r>
      <w:r w:rsidRPr="00DC7E9E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C7E9E">
        <w:rPr>
          <w:rFonts w:ascii="Times New Roman" w:hAnsi="Times New Roman" w:cs="Times New Roman"/>
          <w:sz w:val="24"/>
          <w:szCs w:val="24"/>
        </w:rPr>
        <w:fldChar w:fldCharType="separate"/>
      </w:r>
      <w:r w:rsidRPr="00DC7E9E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C7E9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E31DE4" w14:textId="79F7E140" w:rsidR="00DE2966" w:rsidRPr="00DC7E9E" w:rsidRDefault="00DE2966" w:rsidP="00E032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E9E">
        <w:rPr>
          <w:rFonts w:ascii="Times New Roman" w:hAnsi="Times New Roman" w:cs="Times New Roman"/>
          <w:sz w:val="24"/>
          <w:szCs w:val="24"/>
        </w:rPr>
        <w:t xml:space="preserve">A variance request regarding a side yard building setback was filed by </w:t>
      </w:r>
      <w:r w:rsidR="00E30B2D">
        <w:rPr>
          <w:rFonts w:ascii="Times New Roman" w:hAnsi="Times New Roman" w:cs="Times New Roman"/>
          <w:sz w:val="24"/>
          <w:szCs w:val="24"/>
        </w:rPr>
        <w:t>J. Wheeler Properties (Josh Wheeler)</w:t>
      </w:r>
      <w:r w:rsidRPr="00DC7E9E">
        <w:rPr>
          <w:rFonts w:ascii="Times New Roman" w:hAnsi="Times New Roman" w:cs="Times New Roman"/>
          <w:sz w:val="24"/>
          <w:szCs w:val="24"/>
        </w:rPr>
        <w:t xml:space="preserve">, </w:t>
      </w:r>
      <w:r w:rsidR="00E30B2D" w:rsidRPr="00DC7E9E">
        <w:rPr>
          <w:rFonts w:ascii="Times New Roman" w:hAnsi="Times New Roman" w:cs="Times New Roman"/>
          <w:sz w:val="24"/>
          <w:szCs w:val="24"/>
        </w:rPr>
        <w:t>owner,</w:t>
      </w:r>
      <w:r w:rsidR="00E30B2D" w:rsidRPr="00E30B2D">
        <w:t xml:space="preserve"> </w:t>
      </w:r>
      <w:r w:rsidR="00E30B2D" w:rsidRPr="00E30B2D">
        <w:rPr>
          <w:rFonts w:ascii="Times New Roman" w:hAnsi="Times New Roman" w:cs="Times New Roman"/>
          <w:sz w:val="24"/>
          <w:szCs w:val="24"/>
        </w:rPr>
        <w:t>to reduce the 15 f</w:t>
      </w:r>
      <w:r w:rsidR="00E30B2D">
        <w:rPr>
          <w:rFonts w:ascii="Times New Roman" w:hAnsi="Times New Roman" w:cs="Times New Roman"/>
          <w:sz w:val="24"/>
          <w:szCs w:val="24"/>
        </w:rPr>
        <w:t>eet r</w:t>
      </w:r>
      <w:r w:rsidR="00E30B2D" w:rsidRPr="00E30B2D">
        <w:rPr>
          <w:rFonts w:ascii="Times New Roman" w:hAnsi="Times New Roman" w:cs="Times New Roman"/>
          <w:sz w:val="24"/>
          <w:szCs w:val="24"/>
        </w:rPr>
        <w:t>equired side yard building setback to 10 f</w:t>
      </w:r>
      <w:r w:rsidR="00E30B2D">
        <w:rPr>
          <w:rFonts w:ascii="Times New Roman" w:hAnsi="Times New Roman" w:cs="Times New Roman"/>
          <w:sz w:val="24"/>
          <w:szCs w:val="24"/>
        </w:rPr>
        <w:t>ee</w:t>
      </w:r>
      <w:r w:rsidR="00E30B2D" w:rsidRPr="00E30B2D">
        <w:rPr>
          <w:rFonts w:ascii="Times New Roman" w:hAnsi="Times New Roman" w:cs="Times New Roman"/>
          <w:sz w:val="24"/>
          <w:szCs w:val="24"/>
        </w:rPr>
        <w:t>t</w:t>
      </w:r>
      <w:r w:rsidR="00E30B2D">
        <w:rPr>
          <w:rFonts w:ascii="Times New Roman" w:hAnsi="Times New Roman" w:cs="Times New Roman"/>
          <w:sz w:val="24"/>
          <w:szCs w:val="24"/>
        </w:rPr>
        <w:t>.</w:t>
      </w:r>
    </w:p>
    <w:p w14:paraId="3AB36022" w14:textId="77777777" w:rsidR="00DE2966" w:rsidRPr="00DC7E9E" w:rsidRDefault="00DE2966" w:rsidP="00E032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E9E">
        <w:rPr>
          <w:rFonts w:ascii="Times New Roman" w:hAnsi="Times New Roman" w:cs="Times New Roman"/>
          <w:sz w:val="24"/>
          <w:szCs w:val="24"/>
        </w:rPr>
        <w:t xml:space="preserve">You received this notification as your property is located within 200 ft. of said property above.  </w:t>
      </w:r>
    </w:p>
    <w:p w14:paraId="3D94E67C" w14:textId="4EB1B30B" w:rsidR="00DE2966" w:rsidRPr="00DC7E9E" w:rsidRDefault="00DE2966" w:rsidP="00E032A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8535644"/>
      <w:r w:rsidRPr="00DC7E9E">
        <w:rPr>
          <w:rFonts w:ascii="Times New Roman" w:hAnsi="Times New Roman" w:cs="Times New Roman"/>
          <w:sz w:val="24"/>
          <w:szCs w:val="24"/>
        </w:rPr>
        <w:t xml:space="preserve">The Liberty Consolidated Planning Commission will hold a public hearing on these variance requests </w:t>
      </w:r>
      <w:r w:rsidR="00E30B2D">
        <w:rPr>
          <w:rFonts w:ascii="Times New Roman" w:hAnsi="Times New Roman" w:cs="Times New Roman"/>
          <w:b/>
          <w:bCs/>
          <w:sz w:val="24"/>
          <w:szCs w:val="24"/>
        </w:rPr>
        <w:t>December 20</w:t>
      </w:r>
      <w:r w:rsidRPr="00DC7E9E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Pr="00DC7E9E">
        <w:rPr>
          <w:rFonts w:ascii="Times New Roman" w:hAnsi="Times New Roman" w:cs="Times New Roman"/>
          <w:b/>
          <w:sz w:val="24"/>
          <w:szCs w:val="24"/>
        </w:rPr>
        <w:t>,</w:t>
      </w:r>
      <w:r w:rsidRPr="00DC7E9E">
        <w:rPr>
          <w:rFonts w:ascii="Times New Roman" w:hAnsi="Times New Roman" w:cs="Times New Roman"/>
          <w:sz w:val="24"/>
          <w:szCs w:val="24"/>
        </w:rPr>
        <w:t xml:space="preserve"> </w:t>
      </w:r>
      <w:r w:rsidRPr="00DC7E9E">
        <w:rPr>
          <w:rFonts w:ascii="Times New Roman" w:hAnsi="Times New Roman" w:cs="Times New Roman"/>
          <w:b/>
          <w:sz w:val="24"/>
          <w:szCs w:val="24"/>
        </w:rPr>
        <w:t xml:space="preserve">at 4:30 pm, </w:t>
      </w:r>
      <w:r w:rsidRPr="00DC7E9E">
        <w:rPr>
          <w:rFonts w:ascii="Times New Roman" w:hAnsi="Times New Roman" w:cs="Times New Roman"/>
          <w:bCs/>
          <w:sz w:val="24"/>
          <w:szCs w:val="24"/>
        </w:rPr>
        <w:t xml:space="preserve">in the Liberty County </w:t>
      </w:r>
      <w:r w:rsidR="00612315">
        <w:rPr>
          <w:rFonts w:ascii="Times New Roman" w:hAnsi="Times New Roman" w:cs="Times New Roman"/>
          <w:bCs/>
          <w:sz w:val="24"/>
          <w:szCs w:val="24"/>
        </w:rPr>
        <w:t>Historic Courthouse, 2</w:t>
      </w:r>
      <w:r w:rsidR="00612315" w:rsidRPr="00612315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612315">
        <w:rPr>
          <w:rFonts w:ascii="Times New Roman" w:hAnsi="Times New Roman" w:cs="Times New Roman"/>
          <w:bCs/>
          <w:sz w:val="24"/>
          <w:szCs w:val="24"/>
        </w:rPr>
        <w:t xml:space="preserve"> floor, 100 Main Street, Hinesville.</w:t>
      </w:r>
    </w:p>
    <w:p w14:paraId="005F90C1" w14:textId="003BE766" w:rsidR="00DE2966" w:rsidRPr="00DC7E9E" w:rsidRDefault="00E30B2D" w:rsidP="00E032A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Liberty County Board of Commissioners </w:t>
      </w:r>
      <w:r w:rsidR="00DE2966" w:rsidRPr="00DC7E9E">
        <w:rPr>
          <w:rFonts w:ascii="Times New Roman" w:hAnsi="Times New Roman" w:cs="Times New Roman"/>
          <w:sz w:val="24"/>
          <w:szCs w:val="24"/>
        </w:rPr>
        <w:t>will have a public hearing on this this item</w:t>
      </w:r>
      <w:r w:rsidR="00DE2966" w:rsidRPr="00DC7E9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January 3, 2023</w:t>
      </w:r>
      <w:r w:rsidR="00DE2966" w:rsidRPr="00DC7E9E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241108">
        <w:rPr>
          <w:rFonts w:ascii="Times New Roman" w:hAnsi="Times New Roman" w:cs="Times New Roman"/>
          <w:b/>
          <w:sz w:val="24"/>
          <w:szCs w:val="24"/>
        </w:rPr>
        <w:t>6</w:t>
      </w:r>
      <w:r w:rsidR="00DE2966" w:rsidRPr="00DC7E9E">
        <w:rPr>
          <w:rFonts w:ascii="Times New Roman" w:hAnsi="Times New Roman" w:cs="Times New Roman"/>
          <w:b/>
          <w:sz w:val="24"/>
          <w:szCs w:val="24"/>
        </w:rPr>
        <w:t>:00 pm</w:t>
      </w:r>
      <w:r w:rsidR="00DE2966" w:rsidRPr="00DC7E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1108">
        <w:rPr>
          <w:rFonts w:ascii="Times New Roman" w:hAnsi="Times New Roman" w:cs="Times New Roman"/>
          <w:bCs/>
          <w:sz w:val="24"/>
          <w:szCs w:val="24"/>
        </w:rPr>
        <w:t>at the Liberty County Courthouse Annex, on the second floor, 112 N. Main St, Hinesville</w:t>
      </w:r>
      <w:r w:rsidR="00DE2966" w:rsidRPr="00DC7E9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6FEF1D1F" w14:textId="13225A90" w:rsidR="00DE2966" w:rsidRPr="00DC7E9E" w:rsidRDefault="00DE2966" w:rsidP="00E032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E9E">
        <w:rPr>
          <w:rFonts w:ascii="Times New Roman" w:hAnsi="Times New Roman" w:cs="Times New Roman"/>
          <w:sz w:val="24"/>
          <w:szCs w:val="24"/>
        </w:rPr>
        <w:t xml:space="preserve">You are invited to attend </w:t>
      </w:r>
      <w:r w:rsidR="00320C3B" w:rsidRPr="00DC7E9E">
        <w:rPr>
          <w:rFonts w:ascii="Times New Roman" w:hAnsi="Times New Roman" w:cs="Times New Roman"/>
          <w:sz w:val="24"/>
          <w:szCs w:val="24"/>
        </w:rPr>
        <w:t>both</w:t>
      </w:r>
      <w:r w:rsidRPr="00DC7E9E">
        <w:rPr>
          <w:rFonts w:ascii="Times New Roman" w:hAnsi="Times New Roman" w:cs="Times New Roman"/>
          <w:sz w:val="24"/>
          <w:szCs w:val="24"/>
        </w:rPr>
        <w:t xml:space="preserve"> meetings if you wish.</w:t>
      </w:r>
    </w:p>
    <w:p w14:paraId="19A005D9" w14:textId="77777777" w:rsidR="00DE2966" w:rsidRPr="00DC7E9E" w:rsidRDefault="00DE2966" w:rsidP="00E032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E9E">
        <w:rPr>
          <w:rFonts w:ascii="Times New Roman" w:hAnsi="Times New Roman" w:cs="Times New Roman"/>
          <w:sz w:val="24"/>
          <w:szCs w:val="24"/>
        </w:rPr>
        <w:t>Additional information in reference to this variance request may be obtained by contacting the undersigned at the Liberty Consolidated Planning Commission at (912) 408-2034.</w:t>
      </w:r>
    </w:p>
    <w:p w14:paraId="181D4BBF" w14:textId="77777777" w:rsidR="00C2214D" w:rsidRDefault="00DE2966" w:rsidP="00C221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7E9E">
        <w:rPr>
          <w:rFonts w:ascii="Times New Roman" w:hAnsi="Times New Roman" w:cs="Times New Roman"/>
          <w:sz w:val="24"/>
          <w:szCs w:val="24"/>
        </w:rPr>
        <w:t>Sincerely,</w:t>
      </w:r>
    </w:p>
    <w:p w14:paraId="7F679E1A" w14:textId="36EF92B0" w:rsidR="00DE2966" w:rsidRPr="00C2214D" w:rsidRDefault="00C2214D" w:rsidP="00C2214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noProof/>
        </w:rPr>
        <w:drawing>
          <wp:inline distT="0" distB="0" distL="0" distR="0" wp14:anchorId="632AAA1D" wp14:editId="34F1CCC2">
            <wp:extent cx="1448333" cy="579150"/>
            <wp:effectExtent l="19050" t="38100" r="19050" b="4953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4" r="5024" b="19345"/>
                    <a:stretch/>
                  </pic:blipFill>
                  <pic:spPr bwMode="auto">
                    <a:xfrm rot="162199">
                      <a:off x="0" y="0"/>
                      <a:ext cx="1462227" cy="5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953F7" w14:textId="6C18417C" w:rsidR="00DE2966" w:rsidRPr="0083064B" w:rsidRDefault="00C2214D" w:rsidP="00DE2966">
      <w:pPr>
        <w:spacing w:after="0" w:line="240" w:lineRule="auto"/>
        <w:rPr>
          <w:rFonts w:ascii="Calibri" w:hAnsi="Calibri" w:cs="Times New Roman"/>
          <w:b/>
          <w:bCs/>
          <w:i/>
          <w:iCs/>
        </w:rPr>
      </w:pPr>
      <w:r>
        <w:rPr>
          <w:rFonts w:ascii="Calibri" w:hAnsi="Calibri" w:cs="Times New Roman"/>
          <w:b/>
          <w:bCs/>
          <w:i/>
          <w:iCs/>
        </w:rPr>
        <w:t>Maggie Wright</w:t>
      </w:r>
      <w:r w:rsidR="00DE2966" w:rsidRPr="0083064B">
        <w:rPr>
          <w:rFonts w:ascii="Calibri" w:hAnsi="Calibri" w:cs="Times New Roman"/>
          <w:b/>
          <w:bCs/>
          <w:i/>
          <w:iCs/>
        </w:rPr>
        <w:t xml:space="preserve">, </w:t>
      </w:r>
      <w:r>
        <w:rPr>
          <w:rFonts w:ascii="Calibri" w:hAnsi="Calibri" w:cs="Times New Roman"/>
          <w:b/>
          <w:bCs/>
          <w:i/>
          <w:iCs/>
        </w:rPr>
        <w:t>Planner</w:t>
      </w:r>
    </w:p>
    <w:p w14:paraId="5D8702C5" w14:textId="77777777" w:rsidR="00DE2966" w:rsidRPr="0083064B" w:rsidRDefault="00DE2966" w:rsidP="00DE2966">
      <w:pPr>
        <w:spacing w:after="0" w:line="240" w:lineRule="auto"/>
        <w:rPr>
          <w:rFonts w:ascii="Calibri" w:hAnsi="Calibri" w:cs="Times New Roman"/>
        </w:rPr>
      </w:pPr>
      <w:r w:rsidRPr="0083064B">
        <w:rPr>
          <w:rFonts w:ascii="Calibri" w:hAnsi="Calibri" w:cs="Times New Roman"/>
        </w:rPr>
        <w:t>Liberty Consolidated Planning Commission</w:t>
      </w:r>
    </w:p>
    <w:p w14:paraId="1F8229D1" w14:textId="0EE8F3F7" w:rsidR="00DE2966" w:rsidRPr="0083064B" w:rsidRDefault="00DE2966" w:rsidP="00DE2966">
      <w:pPr>
        <w:spacing w:after="0" w:line="240" w:lineRule="auto"/>
        <w:rPr>
          <w:rFonts w:ascii="Calibri" w:hAnsi="Calibri" w:cs="Times New Roman"/>
        </w:rPr>
      </w:pPr>
      <w:r w:rsidRPr="0083064B">
        <w:rPr>
          <w:rFonts w:ascii="Calibri" w:hAnsi="Calibri" w:cs="Times New Roman"/>
        </w:rPr>
        <w:t>(912) 408-</w:t>
      </w:r>
      <w:r w:rsidR="00C2214D">
        <w:rPr>
          <w:rFonts w:ascii="Calibri" w:hAnsi="Calibri" w:cs="Times New Roman"/>
        </w:rPr>
        <w:t>2034</w:t>
      </w:r>
      <w:r w:rsidRPr="0083064B">
        <w:rPr>
          <w:rFonts w:ascii="Calibri" w:hAnsi="Calibri" w:cs="Times New Roman"/>
        </w:rPr>
        <w:t xml:space="preserve"> Office</w:t>
      </w:r>
    </w:p>
    <w:p w14:paraId="5F8B0021" w14:textId="77777777" w:rsidR="00DE2966" w:rsidRPr="0083064B" w:rsidRDefault="00DE2966" w:rsidP="00DE2966">
      <w:pPr>
        <w:spacing w:after="0" w:line="240" w:lineRule="auto"/>
        <w:rPr>
          <w:rFonts w:ascii="Calibri" w:hAnsi="Calibri" w:cs="Times New Roman"/>
        </w:rPr>
      </w:pPr>
      <w:r w:rsidRPr="0083064B">
        <w:rPr>
          <w:rFonts w:ascii="Calibri" w:hAnsi="Calibri" w:cs="Times New Roman"/>
        </w:rPr>
        <w:t>(888) 320-8007 Fax</w:t>
      </w:r>
    </w:p>
    <w:p w14:paraId="7290DD95" w14:textId="77777777" w:rsidR="00DE2966" w:rsidRDefault="00DE2966" w:rsidP="00DE2966">
      <w:pPr>
        <w:spacing w:after="0" w:line="240" w:lineRule="auto"/>
        <w:rPr>
          <w:rFonts w:ascii="Calibri" w:hAnsi="Calibri" w:cs="Times New Roman"/>
          <w:color w:val="1F497D"/>
        </w:rPr>
      </w:pPr>
    </w:p>
    <w:p w14:paraId="3A91970A" w14:textId="70F54FD8" w:rsidR="00DE2966" w:rsidRDefault="009620A6" w:rsidP="00DE2966">
      <w:pPr>
        <w:spacing w:after="0" w:line="240" w:lineRule="auto"/>
        <w:rPr>
          <w:rFonts w:ascii="Calibri" w:hAnsi="Calibri" w:cs="Times New Roman"/>
          <w:color w:val="548DD4" w:themeColor="text2" w:themeTint="99"/>
        </w:rPr>
      </w:pPr>
      <w:hyperlink r:id="rId9" w:history="1">
        <w:r w:rsidRPr="00854689">
          <w:rPr>
            <w:rStyle w:val="Hyperlink"/>
            <w:rFonts w:ascii="Calibri" w:hAnsi="Calibri" w:cs="Times New Roman"/>
          </w:rPr>
          <w:t>mwright@thelcpc.org</w:t>
        </w:r>
      </w:hyperlink>
    </w:p>
    <w:p w14:paraId="7E5C227C" w14:textId="77777777" w:rsidR="00DE2966" w:rsidRDefault="00DE2966" w:rsidP="00DE2966">
      <w:pPr>
        <w:spacing w:after="0"/>
        <w:jc w:val="both"/>
        <w:rPr>
          <w:rFonts w:ascii="Times New Roman" w:hAnsi="Times New Roman" w:cs="Times New Roman"/>
        </w:rPr>
      </w:pPr>
    </w:p>
    <w:p w14:paraId="7C21A890" w14:textId="64E50AE6" w:rsidR="008D2A19" w:rsidRDefault="008D2A19" w:rsidP="005915C1">
      <w:pPr>
        <w:spacing w:after="0" w:line="240" w:lineRule="auto"/>
        <w:rPr>
          <w:rFonts w:ascii="Calibri" w:hAnsi="Calibri" w:cs="Times New Roman"/>
        </w:rPr>
      </w:pPr>
    </w:p>
    <w:p w14:paraId="41E004C7" w14:textId="4A241D5C" w:rsidR="00DE2966" w:rsidRDefault="00DE2966" w:rsidP="005915C1">
      <w:pPr>
        <w:spacing w:after="0" w:line="240" w:lineRule="auto"/>
        <w:rPr>
          <w:rFonts w:ascii="Calibri" w:hAnsi="Calibri" w:cs="Times New Roman"/>
        </w:rPr>
      </w:pPr>
    </w:p>
    <w:p w14:paraId="66872ECE" w14:textId="5EF23D5C" w:rsidR="00DE2966" w:rsidRDefault="009F2996" w:rsidP="005915C1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w:lastRenderedPageBreak/>
        <w:drawing>
          <wp:inline distT="0" distB="0" distL="0" distR="0" wp14:anchorId="0787F2C7" wp14:editId="4C2455A4">
            <wp:extent cx="6757685" cy="4693567"/>
            <wp:effectExtent l="38100" t="38100" r="43180" b="31115"/>
            <wp:docPr id="7" name="Picture 7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low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" t="4728" r="2828" b="10886"/>
                    <a:stretch/>
                  </pic:blipFill>
                  <pic:spPr bwMode="auto">
                    <a:xfrm>
                      <a:off x="0" y="0"/>
                      <a:ext cx="6771560" cy="470320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2966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  <w:p w14:paraId="05CC0033" w14:textId="526787A1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  <w:p w14:paraId="05CC0033" w14:textId="526787A1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57802">
    <w:abstractNumId w:val="0"/>
  </w:num>
  <w:num w:numId="2" w16cid:durableId="157099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odbc"/>
    <w:connectString w:val="DSN=MS Access Database;DBQ=L:\1 Planning &amp; Zoning\2 Zoning Actions\2022 Zoning Actions\2022-009-W subdivision in Walthourville and Long Co\Walthourville database.mdb;DriverId=25;FIL=MS Access;MaxBufferSize=2048;PageTimeout=5;"/>
    <w:query w:val="SELECT * FROM `Office_Address_List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_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_Name"/>
        <w:mappedName w:val="Company"/>
        <w:column w:val="3"/>
        <w:lid w:val="en-US"/>
      </w:fieldMapData>
      <w:fieldMapData>
        <w:type w:val="dbColumn"/>
        <w:name w:val="Address_Line_1"/>
        <w:mappedName w:val="Address 1"/>
        <w:column w:val="4"/>
        <w:lid w:val="en-US"/>
      </w:fieldMapData>
      <w:fieldMapData>
        <w:type w:val="dbColumn"/>
        <w:name w:val="Address_Line_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_Code"/>
        <w:mappedName w:val="Postal Code"/>
        <w:column w:val="8"/>
        <w:lid w:val="en-US"/>
      </w:fieldMapData>
      <w:fieldMapData>
        <w:type w:val="dbColumn"/>
        <w:name w:val="Country_or_Region"/>
        <w:mappedName w:val="Country or Region"/>
        <w:column w:val="9"/>
        <w:lid w:val="en-US"/>
      </w:fieldMapData>
      <w:fieldMapData>
        <w:type w:val="dbColumn"/>
        <w:name w:val="Work_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_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mail_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324C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65B1"/>
    <w:rsid w:val="00106C06"/>
    <w:rsid w:val="00113D17"/>
    <w:rsid w:val="00115072"/>
    <w:rsid w:val="00116BED"/>
    <w:rsid w:val="0012129D"/>
    <w:rsid w:val="0012428F"/>
    <w:rsid w:val="001242AD"/>
    <w:rsid w:val="00124682"/>
    <w:rsid w:val="00125270"/>
    <w:rsid w:val="00125525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0A0B"/>
    <w:rsid w:val="00162E9A"/>
    <w:rsid w:val="00165383"/>
    <w:rsid w:val="0017385C"/>
    <w:rsid w:val="001744B4"/>
    <w:rsid w:val="00192175"/>
    <w:rsid w:val="001939BE"/>
    <w:rsid w:val="001A463D"/>
    <w:rsid w:val="001A71C9"/>
    <w:rsid w:val="001C1172"/>
    <w:rsid w:val="001C49B5"/>
    <w:rsid w:val="001C6170"/>
    <w:rsid w:val="001D54F9"/>
    <w:rsid w:val="001D6FF8"/>
    <w:rsid w:val="001E12F5"/>
    <w:rsid w:val="001E1606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41108"/>
    <w:rsid w:val="00253D89"/>
    <w:rsid w:val="002604F6"/>
    <w:rsid w:val="00263965"/>
    <w:rsid w:val="0026650B"/>
    <w:rsid w:val="00273F59"/>
    <w:rsid w:val="00280903"/>
    <w:rsid w:val="00286281"/>
    <w:rsid w:val="00297D1B"/>
    <w:rsid w:val="002B369C"/>
    <w:rsid w:val="002B4FD2"/>
    <w:rsid w:val="002B7094"/>
    <w:rsid w:val="002C3F3A"/>
    <w:rsid w:val="002C3F85"/>
    <w:rsid w:val="002C5FDB"/>
    <w:rsid w:val="002C6E1A"/>
    <w:rsid w:val="002D1D2C"/>
    <w:rsid w:val="002D4400"/>
    <w:rsid w:val="002D7FB9"/>
    <w:rsid w:val="00300E12"/>
    <w:rsid w:val="00303695"/>
    <w:rsid w:val="00312D89"/>
    <w:rsid w:val="00320C3B"/>
    <w:rsid w:val="00322965"/>
    <w:rsid w:val="0032427F"/>
    <w:rsid w:val="00331BCD"/>
    <w:rsid w:val="003339A4"/>
    <w:rsid w:val="003360B2"/>
    <w:rsid w:val="00350F8C"/>
    <w:rsid w:val="00360FEE"/>
    <w:rsid w:val="00387ECD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9238D"/>
    <w:rsid w:val="00495CA5"/>
    <w:rsid w:val="004A3878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414A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12315"/>
    <w:rsid w:val="00612D6D"/>
    <w:rsid w:val="006250C7"/>
    <w:rsid w:val="006266BA"/>
    <w:rsid w:val="006267AF"/>
    <w:rsid w:val="00626CBD"/>
    <w:rsid w:val="00650445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878C8"/>
    <w:rsid w:val="00692D71"/>
    <w:rsid w:val="00692ED4"/>
    <w:rsid w:val="006A074E"/>
    <w:rsid w:val="006A1B23"/>
    <w:rsid w:val="006A2344"/>
    <w:rsid w:val="006A3359"/>
    <w:rsid w:val="006A617A"/>
    <w:rsid w:val="006A7E1C"/>
    <w:rsid w:val="006C3570"/>
    <w:rsid w:val="006C4CA5"/>
    <w:rsid w:val="006D1B9A"/>
    <w:rsid w:val="006D580E"/>
    <w:rsid w:val="006E0770"/>
    <w:rsid w:val="006E710A"/>
    <w:rsid w:val="006F055A"/>
    <w:rsid w:val="006F2BF8"/>
    <w:rsid w:val="006F410C"/>
    <w:rsid w:val="006F7DAE"/>
    <w:rsid w:val="007034B7"/>
    <w:rsid w:val="007040AE"/>
    <w:rsid w:val="007068D9"/>
    <w:rsid w:val="0071348F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4E8B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67F0"/>
    <w:rsid w:val="0083064B"/>
    <w:rsid w:val="00846669"/>
    <w:rsid w:val="00855AAE"/>
    <w:rsid w:val="0085616A"/>
    <w:rsid w:val="008569F0"/>
    <w:rsid w:val="008607C3"/>
    <w:rsid w:val="00863506"/>
    <w:rsid w:val="00867DDE"/>
    <w:rsid w:val="008735F8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2A19"/>
    <w:rsid w:val="008D320F"/>
    <w:rsid w:val="008D48AC"/>
    <w:rsid w:val="008D51E8"/>
    <w:rsid w:val="008E4578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DF1"/>
    <w:rsid w:val="0095352C"/>
    <w:rsid w:val="00955AA6"/>
    <w:rsid w:val="009569CA"/>
    <w:rsid w:val="00957114"/>
    <w:rsid w:val="0096039B"/>
    <w:rsid w:val="0096122E"/>
    <w:rsid w:val="009620A6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F2996"/>
    <w:rsid w:val="009F3E6F"/>
    <w:rsid w:val="00A0786D"/>
    <w:rsid w:val="00A111DB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542DA"/>
    <w:rsid w:val="00A55844"/>
    <w:rsid w:val="00A6275F"/>
    <w:rsid w:val="00A63DBD"/>
    <w:rsid w:val="00A6582A"/>
    <w:rsid w:val="00A67249"/>
    <w:rsid w:val="00A70587"/>
    <w:rsid w:val="00A73A69"/>
    <w:rsid w:val="00A73C5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7873"/>
    <w:rsid w:val="00AC3E77"/>
    <w:rsid w:val="00AC78CA"/>
    <w:rsid w:val="00AD5AEC"/>
    <w:rsid w:val="00AD6592"/>
    <w:rsid w:val="00AE2539"/>
    <w:rsid w:val="00AE2F2D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3738"/>
    <w:rsid w:val="00B30316"/>
    <w:rsid w:val="00B349B4"/>
    <w:rsid w:val="00B34A89"/>
    <w:rsid w:val="00B44487"/>
    <w:rsid w:val="00B4701F"/>
    <w:rsid w:val="00B557A8"/>
    <w:rsid w:val="00B60202"/>
    <w:rsid w:val="00B6736E"/>
    <w:rsid w:val="00B70A97"/>
    <w:rsid w:val="00B83DD6"/>
    <w:rsid w:val="00B91229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2940"/>
    <w:rsid w:val="00BF7063"/>
    <w:rsid w:val="00C05E28"/>
    <w:rsid w:val="00C115B6"/>
    <w:rsid w:val="00C16684"/>
    <w:rsid w:val="00C22141"/>
    <w:rsid w:val="00C2214D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545B"/>
    <w:rsid w:val="00C558CD"/>
    <w:rsid w:val="00C57C96"/>
    <w:rsid w:val="00C62B0C"/>
    <w:rsid w:val="00C702C5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CF3536"/>
    <w:rsid w:val="00D17860"/>
    <w:rsid w:val="00D20E6C"/>
    <w:rsid w:val="00D21297"/>
    <w:rsid w:val="00D31DD9"/>
    <w:rsid w:val="00D35040"/>
    <w:rsid w:val="00D4565D"/>
    <w:rsid w:val="00D62CEC"/>
    <w:rsid w:val="00D66C75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C7E9E"/>
    <w:rsid w:val="00DD407B"/>
    <w:rsid w:val="00DD69ED"/>
    <w:rsid w:val="00DD7599"/>
    <w:rsid w:val="00DE2966"/>
    <w:rsid w:val="00DE2AD8"/>
    <w:rsid w:val="00DF09EC"/>
    <w:rsid w:val="00DF10C3"/>
    <w:rsid w:val="00DF33F9"/>
    <w:rsid w:val="00E01D30"/>
    <w:rsid w:val="00E031A1"/>
    <w:rsid w:val="00E032AF"/>
    <w:rsid w:val="00E05231"/>
    <w:rsid w:val="00E05753"/>
    <w:rsid w:val="00E12397"/>
    <w:rsid w:val="00E267B0"/>
    <w:rsid w:val="00E278CC"/>
    <w:rsid w:val="00E30B2D"/>
    <w:rsid w:val="00E56CF3"/>
    <w:rsid w:val="00E62CF5"/>
    <w:rsid w:val="00E63E15"/>
    <w:rsid w:val="00E73E45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52AA1"/>
    <w:rsid w:val="00F55240"/>
    <w:rsid w:val="00F570FC"/>
    <w:rsid w:val="00F57ADA"/>
    <w:rsid w:val="00F57F84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56A1"/>
    <w:rsid w:val="00FC6D31"/>
    <w:rsid w:val="00FD38CE"/>
    <w:rsid w:val="00FD4935"/>
    <w:rsid w:val="00FE3435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wright@thelcp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3</cp:revision>
  <cp:lastPrinted>2022-11-22T15:14:00Z</cp:lastPrinted>
  <dcterms:created xsi:type="dcterms:W3CDTF">2022-11-22T15:13:00Z</dcterms:created>
  <dcterms:modified xsi:type="dcterms:W3CDTF">2022-11-22T15:30:00Z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